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10B5842" w14:textId="77777777" w:rsidR="00E26B7E" w:rsidRDefault="00C21A7F">
      <w:bookmarkStart w:id="0" w:name="_GoBack"/>
      <w:bookmarkEnd w:id="0"/>
      <w:r>
        <w:t>首頁</w:t>
      </w:r>
    </w:p>
    <w:p w14:paraId="1B459DEB" w14:textId="77777777" w:rsidR="00E26B7E" w:rsidRDefault="00C21A7F">
      <w:r>
        <w:t>標準色系，請參考明深灰</w:t>
      </w:r>
    </w:p>
    <w:p w14:paraId="58C7EDDA" w14:textId="77777777" w:rsidR="00E26B7E" w:rsidRDefault="00C21A7F">
      <w:r>
        <w:t>風格請參考</w:t>
      </w:r>
      <w:r>
        <w:fldChar w:fldCharType="begin"/>
      </w:r>
      <w:r>
        <w:instrText xml:space="preserve"> HYPERLINK "https://naturalskincare.com" \h </w:instrText>
      </w:r>
      <w:r>
        <w:fldChar w:fldCharType="separate"/>
      </w:r>
      <w:r>
        <w:rPr>
          <w:color w:val="1155CC"/>
          <w:u w:val="single"/>
        </w:rPr>
        <w:t>https://naturalskincare.com</w:t>
      </w:r>
      <w:r>
        <w:rPr>
          <w:color w:val="1155CC"/>
          <w:u w:val="single"/>
        </w:rPr>
        <w:fldChar w:fldCharType="end"/>
      </w:r>
      <w:r>
        <w:t xml:space="preserve"> </w:t>
      </w:r>
      <w:hyperlink r:id="rId6">
        <w:r>
          <w:rPr>
            <w:color w:val="1155CC"/>
            <w:u w:val="single"/>
          </w:rPr>
          <w:t>https://www.paulaschoice.com</w:t>
        </w:r>
      </w:hyperlink>
    </w:p>
    <w:p w14:paraId="08FCA7DB" w14:textId="77777777" w:rsidR="00E26B7E" w:rsidRDefault="00C21A7F">
      <w:r>
        <w:t>後續會有影片，需討論放在何處</w:t>
      </w:r>
    </w:p>
    <w:p w14:paraId="5FC02000" w14:textId="77777777" w:rsidR="00E26B7E" w:rsidRDefault="00E26B7E"/>
    <w:tbl>
      <w:tblPr>
        <w:tblStyle w:val="a7"/>
        <w:tblW w:w="8296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8296"/>
      </w:tblGrid>
      <w:tr w:rsidR="00E26B7E" w14:paraId="39EC579A" w14:textId="77777777">
        <w:tc>
          <w:tcPr>
            <w:tcW w:w="8296" w:type="dxa"/>
          </w:tcPr>
          <w:p w14:paraId="6898769D" w14:textId="77777777" w:rsidR="00E26B7E" w:rsidRDefault="00C21A7F">
            <w:r>
              <w:t>WINEX DERMA INTERNATIONAL GROP               (</w:t>
            </w:r>
            <w:r>
              <w:t>有代工感覺的底圖</w:t>
            </w:r>
            <w:r>
              <w:t>)</w:t>
            </w:r>
          </w:p>
          <w:p w14:paraId="3C0B6457" w14:textId="77777777" w:rsidR="00E26B7E" w:rsidRDefault="00C21A7F">
            <w:r>
              <w:t>美商威尼克斯美容生技集團</w:t>
            </w:r>
          </w:p>
          <w:p w14:paraId="1C152863" w14:textId="77777777" w:rsidR="00E26B7E" w:rsidRDefault="00C21A7F">
            <w:r>
              <w:t>化妝品</w:t>
            </w:r>
            <w:r>
              <w:t>OEM/ODM</w:t>
            </w:r>
            <w:r>
              <w:t>研發製造</w:t>
            </w:r>
            <w:r>
              <w:t xml:space="preserve">  </w:t>
            </w:r>
          </w:p>
          <w:p w14:paraId="72BB1C14" w14:textId="77777777" w:rsidR="00E26B7E" w:rsidRDefault="00E26B7E"/>
          <w:p w14:paraId="0F311B5D" w14:textId="77777777" w:rsidR="00E26B7E" w:rsidRDefault="00C21A7F">
            <w:r>
              <w:t>美容市場的創造先驅</w:t>
            </w:r>
            <w:r>
              <w:t xml:space="preserve">. </w:t>
            </w:r>
            <w:r>
              <w:t>夢想成就的最大推手</w:t>
            </w:r>
          </w:p>
          <w:p w14:paraId="69F36812" w14:textId="77777777" w:rsidR="00E26B7E" w:rsidRDefault="00E26B7E"/>
        </w:tc>
      </w:tr>
    </w:tbl>
    <w:p w14:paraId="3AE9795A" w14:textId="77777777" w:rsidR="00E26B7E" w:rsidRDefault="00C21A7F">
      <w:r>
        <w:rPr>
          <w:noProof/>
        </w:rPr>
        <w:drawing>
          <wp:inline distT="114300" distB="114300" distL="114300" distR="114300" wp14:anchorId="776981A1" wp14:editId="259EE74A">
            <wp:extent cx="5276850" cy="2133600"/>
            <wp:effectExtent l="0" t="0" r="0" b="0"/>
            <wp:docPr id="8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133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tbl>
      <w:tblPr>
        <w:tblStyle w:val="a8"/>
        <w:tblW w:w="8289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682"/>
        <w:gridCol w:w="1682"/>
        <w:gridCol w:w="1665"/>
        <w:gridCol w:w="1635"/>
        <w:gridCol w:w="1625"/>
      </w:tblGrid>
      <w:tr w:rsidR="00E26B7E" w14:paraId="5D81F3ED" w14:textId="77777777">
        <w:tc>
          <w:tcPr>
            <w:tcW w:w="1682" w:type="dxa"/>
          </w:tcPr>
          <w:p w14:paraId="29E13356" w14:textId="77777777" w:rsidR="00E26B7E" w:rsidRDefault="00C21A7F">
            <w:r>
              <w:t>關於威尼克斯</w:t>
            </w:r>
          </w:p>
        </w:tc>
        <w:tc>
          <w:tcPr>
            <w:tcW w:w="1682" w:type="dxa"/>
          </w:tcPr>
          <w:p w14:paraId="3F7B2237" w14:textId="77777777" w:rsidR="00E26B7E" w:rsidRDefault="00C21A7F">
            <w:r>
              <w:t>服務項目</w:t>
            </w:r>
          </w:p>
        </w:tc>
        <w:tc>
          <w:tcPr>
            <w:tcW w:w="1665" w:type="dxa"/>
          </w:tcPr>
          <w:p w14:paraId="71DC65C1" w14:textId="77777777" w:rsidR="00E26B7E" w:rsidRDefault="00C21A7F">
            <w:r>
              <w:t>代工優勢</w:t>
            </w:r>
          </w:p>
        </w:tc>
        <w:tc>
          <w:tcPr>
            <w:tcW w:w="1635" w:type="dxa"/>
          </w:tcPr>
          <w:p w14:paraId="2F388BC9" w14:textId="77777777" w:rsidR="00E26B7E" w:rsidRDefault="00C21A7F">
            <w:r>
              <w:t>產品開發</w:t>
            </w:r>
          </w:p>
        </w:tc>
        <w:tc>
          <w:tcPr>
            <w:tcW w:w="1625" w:type="dxa"/>
          </w:tcPr>
          <w:p w14:paraId="27575C70" w14:textId="77777777" w:rsidR="00E26B7E" w:rsidRDefault="00C21A7F">
            <w:r>
              <w:t>最新消息</w:t>
            </w:r>
          </w:p>
        </w:tc>
      </w:tr>
      <w:tr w:rsidR="00E26B7E" w14:paraId="6BB0AC98" w14:textId="77777777">
        <w:tc>
          <w:tcPr>
            <w:tcW w:w="1682" w:type="dxa"/>
          </w:tcPr>
          <w:p w14:paraId="5D77B0A0" w14:textId="77777777" w:rsidR="00E26B7E" w:rsidRDefault="00C21A7F">
            <w:r>
              <w:t>WINEX</w:t>
            </w:r>
          </w:p>
        </w:tc>
        <w:tc>
          <w:tcPr>
            <w:tcW w:w="1682" w:type="dxa"/>
          </w:tcPr>
          <w:p w14:paraId="53BFC8AF" w14:textId="77777777" w:rsidR="00E26B7E" w:rsidRDefault="00C21A7F">
            <w:r>
              <w:t>代工服務</w:t>
            </w:r>
          </w:p>
        </w:tc>
        <w:tc>
          <w:tcPr>
            <w:tcW w:w="1665" w:type="dxa"/>
          </w:tcPr>
          <w:p w14:paraId="7F82C440" w14:textId="77777777" w:rsidR="00E26B7E" w:rsidRDefault="00C21A7F">
            <w:r>
              <w:t>S</w:t>
            </w:r>
            <w:r>
              <w:t>級實驗室</w:t>
            </w:r>
          </w:p>
        </w:tc>
        <w:tc>
          <w:tcPr>
            <w:tcW w:w="1635" w:type="dxa"/>
          </w:tcPr>
          <w:p w14:paraId="56AFD3EB" w14:textId="77777777" w:rsidR="00E26B7E" w:rsidRDefault="00C21A7F">
            <w:r>
              <w:t>產品劑型</w:t>
            </w:r>
          </w:p>
        </w:tc>
        <w:tc>
          <w:tcPr>
            <w:tcW w:w="1625" w:type="dxa"/>
          </w:tcPr>
          <w:p w14:paraId="3261C433" w14:textId="77777777" w:rsidR="00E26B7E" w:rsidRDefault="00C21A7F">
            <w:r>
              <w:t>產業趨勢</w:t>
            </w:r>
          </w:p>
        </w:tc>
      </w:tr>
      <w:tr w:rsidR="00E26B7E" w14:paraId="58862F1A" w14:textId="77777777">
        <w:tc>
          <w:tcPr>
            <w:tcW w:w="1682" w:type="dxa"/>
          </w:tcPr>
          <w:p w14:paraId="73DA3BC7" w14:textId="77777777" w:rsidR="00E26B7E" w:rsidRDefault="00C21A7F">
            <w:r>
              <w:t>東郡生醫</w:t>
            </w:r>
          </w:p>
        </w:tc>
        <w:tc>
          <w:tcPr>
            <w:tcW w:w="1682" w:type="dxa"/>
          </w:tcPr>
          <w:p w14:paraId="1634252D" w14:textId="77777777" w:rsidR="00E26B7E" w:rsidRDefault="00C21A7F">
            <w:r>
              <w:t>證照申請</w:t>
            </w:r>
          </w:p>
        </w:tc>
        <w:tc>
          <w:tcPr>
            <w:tcW w:w="1665" w:type="dxa"/>
          </w:tcPr>
          <w:p w14:paraId="6982E7C4" w14:textId="77777777" w:rsidR="00E26B7E" w:rsidRDefault="00C21A7F">
            <w:r>
              <w:t>超級品管</w:t>
            </w:r>
          </w:p>
        </w:tc>
        <w:tc>
          <w:tcPr>
            <w:tcW w:w="1635" w:type="dxa"/>
          </w:tcPr>
          <w:p w14:paraId="5E0241CA" w14:textId="77777777" w:rsidR="00E26B7E" w:rsidRDefault="00C21A7F">
            <w:r>
              <w:t>包裝建議</w:t>
            </w:r>
          </w:p>
        </w:tc>
        <w:tc>
          <w:tcPr>
            <w:tcW w:w="1625" w:type="dxa"/>
          </w:tcPr>
          <w:p w14:paraId="17A2B854" w14:textId="77777777" w:rsidR="00E26B7E" w:rsidRDefault="00C21A7F">
            <w:r>
              <w:t>參展消息</w:t>
            </w:r>
          </w:p>
        </w:tc>
      </w:tr>
      <w:tr w:rsidR="00E26B7E" w14:paraId="00B01529" w14:textId="77777777">
        <w:tc>
          <w:tcPr>
            <w:tcW w:w="1682" w:type="dxa"/>
          </w:tcPr>
          <w:p w14:paraId="2EC9E851" w14:textId="77777777" w:rsidR="00E26B7E" w:rsidRDefault="00C21A7F">
            <w:r>
              <w:t>廣州首賀</w:t>
            </w:r>
          </w:p>
        </w:tc>
        <w:tc>
          <w:tcPr>
            <w:tcW w:w="1682" w:type="dxa"/>
          </w:tcPr>
          <w:p w14:paraId="12E2262C" w14:textId="77777777" w:rsidR="00E26B7E" w:rsidRDefault="00E26B7E"/>
        </w:tc>
        <w:tc>
          <w:tcPr>
            <w:tcW w:w="1665" w:type="dxa"/>
          </w:tcPr>
          <w:p w14:paraId="08DF290D" w14:textId="77777777" w:rsidR="00E26B7E" w:rsidRDefault="00C21A7F">
            <w:r>
              <w:t>產能與設備</w:t>
            </w:r>
          </w:p>
        </w:tc>
        <w:tc>
          <w:tcPr>
            <w:tcW w:w="1635" w:type="dxa"/>
          </w:tcPr>
          <w:p w14:paraId="74367AA3" w14:textId="77777777" w:rsidR="00E26B7E" w:rsidRDefault="00C21A7F">
            <w:r>
              <w:t>獨家面膜紙</w:t>
            </w:r>
          </w:p>
        </w:tc>
        <w:tc>
          <w:tcPr>
            <w:tcW w:w="1625" w:type="dxa"/>
          </w:tcPr>
          <w:p w14:paraId="690BB1C7" w14:textId="77777777" w:rsidR="00E26B7E" w:rsidRDefault="00C21A7F">
            <w:r>
              <w:t>聯絡我們</w:t>
            </w:r>
          </w:p>
        </w:tc>
      </w:tr>
      <w:tr w:rsidR="00E26B7E" w14:paraId="7BE3AFA6" w14:textId="77777777">
        <w:tc>
          <w:tcPr>
            <w:tcW w:w="1682" w:type="dxa"/>
          </w:tcPr>
          <w:p w14:paraId="7E286EA7" w14:textId="77777777" w:rsidR="00E26B7E" w:rsidRDefault="00E26B7E"/>
        </w:tc>
        <w:tc>
          <w:tcPr>
            <w:tcW w:w="1682" w:type="dxa"/>
          </w:tcPr>
          <w:p w14:paraId="7029F5AD" w14:textId="77777777" w:rsidR="00E26B7E" w:rsidRDefault="00E26B7E"/>
        </w:tc>
        <w:tc>
          <w:tcPr>
            <w:tcW w:w="1665" w:type="dxa"/>
          </w:tcPr>
          <w:p w14:paraId="14C2E0B7" w14:textId="77777777" w:rsidR="00E26B7E" w:rsidRDefault="00C21A7F">
            <w:r>
              <w:t>大廠原料</w:t>
            </w:r>
          </w:p>
        </w:tc>
        <w:tc>
          <w:tcPr>
            <w:tcW w:w="1635" w:type="dxa"/>
          </w:tcPr>
          <w:p w14:paraId="1333917E" w14:textId="77777777" w:rsidR="00E26B7E" w:rsidRDefault="00C21A7F">
            <w:r>
              <w:t>(</w:t>
            </w:r>
            <w:r>
              <w:t>水羽絲</w:t>
            </w:r>
            <w:r>
              <w:t>)</w:t>
            </w:r>
          </w:p>
        </w:tc>
        <w:tc>
          <w:tcPr>
            <w:tcW w:w="1625" w:type="dxa"/>
          </w:tcPr>
          <w:p w14:paraId="3C614D6A" w14:textId="77777777" w:rsidR="00E26B7E" w:rsidRDefault="00E26B7E"/>
        </w:tc>
      </w:tr>
      <w:tr w:rsidR="00E26B7E" w14:paraId="6EBDB0EF" w14:textId="77777777">
        <w:tc>
          <w:tcPr>
            <w:tcW w:w="1682" w:type="dxa"/>
          </w:tcPr>
          <w:p w14:paraId="68D672D5" w14:textId="77777777" w:rsidR="00E26B7E" w:rsidRDefault="00E26B7E"/>
        </w:tc>
        <w:tc>
          <w:tcPr>
            <w:tcW w:w="1682" w:type="dxa"/>
          </w:tcPr>
          <w:p w14:paraId="06003537" w14:textId="77777777" w:rsidR="00E26B7E" w:rsidRDefault="00E26B7E"/>
        </w:tc>
        <w:tc>
          <w:tcPr>
            <w:tcW w:w="1665" w:type="dxa"/>
          </w:tcPr>
          <w:p w14:paraId="51063EAB" w14:textId="77777777" w:rsidR="00E26B7E" w:rsidRDefault="00E26B7E"/>
        </w:tc>
        <w:tc>
          <w:tcPr>
            <w:tcW w:w="1635" w:type="dxa"/>
          </w:tcPr>
          <w:p w14:paraId="779F0F18" w14:textId="77777777" w:rsidR="00E26B7E" w:rsidRDefault="00C21A7F">
            <w:r>
              <w:t>(</w:t>
            </w:r>
            <w:r>
              <w:t>備長炭</w:t>
            </w:r>
            <w:r>
              <w:t>)</w:t>
            </w:r>
          </w:p>
        </w:tc>
        <w:tc>
          <w:tcPr>
            <w:tcW w:w="1625" w:type="dxa"/>
          </w:tcPr>
          <w:p w14:paraId="2C12F7EB" w14:textId="77777777" w:rsidR="00E26B7E" w:rsidRDefault="00E26B7E"/>
        </w:tc>
      </w:tr>
    </w:tbl>
    <w:p w14:paraId="7E39B45C" w14:textId="77777777" w:rsidR="00E26B7E" w:rsidRDefault="00E26B7E"/>
    <w:p w14:paraId="06C93139" w14:textId="77777777" w:rsidR="00E26B7E" w:rsidRDefault="00C21A7F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</w:pPr>
      <w:r>
        <w:rPr>
          <w:rFonts w:eastAsia="Calibri"/>
          <w:color w:val="000000"/>
        </w:rPr>
        <w:t>WINEX</w:t>
      </w:r>
    </w:p>
    <w:p w14:paraId="6F721EA9" w14:textId="77777777" w:rsidR="00E26B7E" w:rsidRDefault="00C21A7F">
      <w:r>
        <w:t>自</w:t>
      </w:r>
      <w:r>
        <w:t>2006</w:t>
      </w:r>
      <w:r>
        <w:t>年起，威尼克斯集團在美國成立公司並致力於美容市場的開發，業務涵蓋面膜材料代理到專屬保養產品代工及品牌經銷。運用多年來專業研發經驗及資深美容市場經驗，開始以一條龍供應鏈的優勢服務全球客戶。</w:t>
      </w:r>
      <w:r>
        <w:br/>
      </w:r>
      <w:r>
        <w:br/>
      </w:r>
      <w:r>
        <w:t>集團內的代工廠，台灣</w:t>
      </w:r>
      <w:r>
        <w:rPr>
          <w:rFonts w:ascii="新細明體" w:eastAsia="新細明體" w:hAnsi="新細明體" w:cs="新細明體"/>
          <w:color w:val="4C4C4C"/>
        </w:rPr>
        <w:t>東郡生物醫學有限公司，與中國廣州首賀化妝品，</w:t>
      </w:r>
      <w:sdt>
        <w:sdtPr>
          <w:tag w:val="goog_rdk_0"/>
          <w:id w:val="-114910429"/>
        </w:sdtPr>
        <w:sdtEndPr/>
        <w:sdtContent>
          <w:r>
            <w:rPr>
              <w:rFonts w:ascii="Arial Unicode MS" w:eastAsia="Arial Unicode MS" w:hAnsi="Arial Unicode MS" w:cs="Arial Unicode MS"/>
              <w:sz w:val="23"/>
              <w:szCs w:val="23"/>
            </w:rPr>
            <w:t>運用各國專利技術原料，研究出了多種有效及穩定的配方。針對客戶品牌的訴求，</w:t>
          </w:r>
        </w:sdtContent>
      </w:sdt>
      <w:r>
        <w:rPr>
          <w:rFonts w:ascii="新細明體" w:eastAsia="新細明體" w:hAnsi="新細明體" w:cs="新細明體"/>
          <w:color w:val="4C4C4C"/>
        </w:rPr>
        <w:t>設計生產出最適合目標市場的美容保養品。同時，我們</w:t>
      </w:r>
      <w:sdt>
        <w:sdtPr>
          <w:tag w:val="goog_rdk_1"/>
          <w:id w:val="-84996299"/>
        </w:sdtPr>
        <w:sdtEndPr/>
        <w:sdtContent>
          <w:r>
            <w:rPr>
              <w:rFonts w:ascii="Arial Unicode MS" w:eastAsia="Arial Unicode MS" w:hAnsi="Arial Unicode MS" w:cs="Arial Unicode MS"/>
              <w:sz w:val="23"/>
              <w:szCs w:val="23"/>
            </w:rPr>
            <w:t>深耕實體通路,醫美通路, 電商通路, 及國際市場採購經驗，從配方設計到包裝設計，提供全方位的服務。」</w:t>
          </w:r>
        </w:sdtContent>
      </w:sdt>
    </w:p>
    <w:p w14:paraId="080F3A20" w14:textId="77777777" w:rsidR="00E26B7E" w:rsidRDefault="00C21A7F">
      <w:r>
        <w:rPr>
          <w:noProof/>
        </w:rPr>
        <w:lastRenderedPageBreak/>
        <w:drawing>
          <wp:inline distT="114300" distB="114300" distL="114300" distR="114300" wp14:anchorId="5C1BC7A4" wp14:editId="30C6BC8A">
            <wp:extent cx="5276850" cy="2247900"/>
            <wp:effectExtent l="0" t="0" r="0" b="0"/>
            <wp:docPr id="18" name="image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247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B359380" w14:textId="77777777" w:rsidR="00E26B7E" w:rsidRDefault="00E26B7E"/>
    <w:p w14:paraId="61685FFA" w14:textId="77777777" w:rsidR="00E26B7E" w:rsidRDefault="00C21A7F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</w:pPr>
      <w:r>
        <w:rPr>
          <w:rFonts w:eastAsia="Calibri"/>
          <w:color w:val="000000"/>
        </w:rPr>
        <w:t>東郡生醫</w:t>
      </w:r>
    </w:p>
    <w:p w14:paraId="7C36E8C9" w14:textId="77777777" w:rsidR="00E26B7E" w:rsidRDefault="00C21A7F">
      <w:pPr>
        <w:pBdr>
          <w:top w:val="nil"/>
          <w:left w:val="nil"/>
          <w:bottom w:val="nil"/>
          <w:right w:val="nil"/>
          <w:between w:val="nil"/>
        </w:pBdr>
        <w:rPr>
          <w:rFonts w:ascii="新細明體" w:eastAsia="新細明體" w:hAnsi="新細明體" w:cs="新細明體"/>
          <w:color w:val="4C4C4C"/>
        </w:rPr>
      </w:pPr>
      <w:r>
        <w:rPr>
          <w:rFonts w:ascii="新細明體" w:eastAsia="新細明體" w:hAnsi="新細明體" w:cs="新細明體"/>
          <w:color w:val="4C4C4C"/>
        </w:rPr>
        <w:t>東郡生物醫學有限公司，我們提供專業的保養品OEM/ODM服務，已與海內外各通路品牌合作，為多年互相信任、一同創新的好夥伴。</w:t>
      </w:r>
    </w:p>
    <w:p w14:paraId="618D6798" w14:textId="77777777" w:rsidR="00E26B7E" w:rsidRDefault="00E26B7E">
      <w:pPr>
        <w:pBdr>
          <w:top w:val="nil"/>
          <w:left w:val="nil"/>
          <w:bottom w:val="nil"/>
          <w:right w:val="nil"/>
          <w:between w:val="nil"/>
        </w:pBdr>
        <w:rPr>
          <w:rFonts w:ascii="新細明體" w:eastAsia="新細明體" w:hAnsi="新細明體" w:cs="新細明體"/>
          <w:color w:val="4C4C4C"/>
        </w:rPr>
      </w:pPr>
    </w:p>
    <w:p w14:paraId="08CC26BC" w14:textId="77777777" w:rsidR="00E26B7E" w:rsidRDefault="00C21A7F">
      <w:pPr>
        <w:pBdr>
          <w:top w:val="nil"/>
          <w:left w:val="nil"/>
          <w:bottom w:val="nil"/>
          <w:right w:val="nil"/>
          <w:between w:val="nil"/>
        </w:pBdr>
        <w:rPr>
          <w:rFonts w:ascii="新細明體" w:eastAsia="新細明體" w:hAnsi="新細明體" w:cs="新細明體"/>
          <w:color w:val="4C4C4C"/>
        </w:rPr>
      </w:pPr>
      <w:r>
        <w:rPr>
          <w:rFonts w:ascii="新細明體" w:eastAsia="新細明體" w:hAnsi="新細明體" w:cs="新細明體"/>
          <w:color w:val="4C4C4C"/>
        </w:rPr>
        <w:t>累積多年在化妝保養品實務上的經驗及研發生產技術，具有專業設備並擁有高規格清淨裝置，更致力於各項SOP及管理規章制定，以期達到生產標準及傳承，2006年導入ERP系統，讓工廠所有財務、訂單、原料、物料等資訊即時化，能夠掌握最新、最快速的訊息，提升應變的能力，並接受國外客戶委託國際驗證公司多次的查廠，均獲得最佳評比，落實精實服務的精神。</w:t>
      </w:r>
    </w:p>
    <w:p w14:paraId="1AF6BF15" w14:textId="77777777" w:rsidR="00E26B7E" w:rsidRDefault="00E26B7E">
      <w:pPr>
        <w:pBdr>
          <w:top w:val="nil"/>
          <w:left w:val="nil"/>
          <w:bottom w:val="nil"/>
          <w:right w:val="nil"/>
          <w:between w:val="nil"/>
        </w:pBdr>
        <w:rPr>
          <w:rFonts w:ascii="新細明體" w:eastAsia="新細明體" w:hAnsi="新細明體" w:cs="新細明體"/>
          <w:color w:val="4C4C4C"/>
        </w:rPr>
      </w:pPr>
    </w:p>
    <w:p w14:paraId="070D58BB" w14:textId="77777777" w:rsidR="00E26B7E" w:rsidRDefault="00C21A7F">
      <w:pPr>
        <w:rPr>
          <w:rFonts w:ascii="新細明體" w:eastAsia="新細明體" w:hAnsi="新細明體" w:cs="新細明體"/>
          <w:color w:val="4C4C4C"/>
        </w:rPr>
      </w:pPr>
      <w:r>
        <w:t>ISO.9001</w:t>
      </w:r>
      <w:r>
        <w:t>證書</w:t>
      </w:r>
      <w:r>
        <w:t xml:space="preserve"> </w:t>
      </w:r>
      <w:r>
        <w:t>國際化妝品</w:t>
      </w:r>
      <w:r>
        <w:t>GMP(</w:t>
      </w:r>
      <w:r>
        <w:t>照片</w:t>
      </w:r>
      <w:r>
        <w:t>)</w:t>
      </w:r>
      <w:r>
        <w:t>（另外附件給）</w:t>
      </w:r>
      <w:r>
        <w:br/>
      </w:r>
      <w:r>
        <w:t>工廠外觀照片</w:t>
      </w:r>
    </w:p>
    <w:p w14:paraId="2611B814" w14:textId="77777777" w:rsidR="00E26B7E" w:rsidRDefault="00E26B7E"/>
    <w:p w14:paraId="10CFAF4F" w14:textId="77777777" w:rsidR="00E26B7E" w:rsidRDefault="00C21A7F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</w:pPr>
      <w:r>
        <w:t>廣州</w:t>
      </w:r>
      <w:r>
        <w:rPr>
          <w:rFonts w:eastAsia="Calibri"/>
          <w:color w:val="000000"/>
        </w:rPr>
        <w:t>首賀</w:t>
      </w:r>
    </w:p>
    <w:p w14:paraId="0A852D96" w14:textId="77777777" w:rsidR="00E26B7E" w:rsidRDefault="00C21A7F">
      <w:pPr>
        <w:pBdr>
          <w:top w:val="nil"/>
          <w:left w:val="nil"/>
          <w:bottom w:val="nil"/>
          <w:right w:val="nil"/>
          <w:between w:val="nil"/>
        </w:pBdr>
      </w:pPr>
      <w:r>
        <w:t>為拓展市場，滿足客戶西進需求，於</w:t>
      </w:r>
      <w:r>
        <w:t>2008</w:t>
      </w:r>
      <w:r>
        <w:t>年創立廣州首賀化妝品有限公司，結合台灣專業研發團隊優勢，從配方設計、生產製造到充填，為客戶提供一站式的服務，除了規範管理落實外，堅持提供客戶高品質產品也是我們的信念。</w:t>
      </w:r>
    </w:p>
    <w:p w14:paraId="32329CB3" w14:textId="77777777" w:rsidR="00E26B7E" w:rsidRDefault="00E26B7E"/>
    <w:p w14:paraId="5AB24443" w14:textId="77777777" w:rsidR="00E26B7E" w:rsidRDefault="00C21A7F">
      <w:r>
        <w:t>工廠外觀照片（目前移廠中，大約</w:t>
      </w:r>
      <w:r>
        <w:t>6</w:t>
      </w:r>
      <w:r>
        <w:t>月提供）</w:t>
      </w:r>
    </w:p>
    <w:p w14:paraId="03F191E4" w14:textId="77777777" w:rsidR="00E26B7E" w:rsidRDefault="00E26B7E"/>
    <w:p w14:paraId="6576793F" w14:textId="77777777" w:rsidR="00E26B7E" w:rsidRDefault="00C21A7F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</w:pPr>
      <w:r>
        <w:rPr>
          <w:rFonts w:eastAsia="Calibri"/>
          <w:color w:val="000000"/>
        </w:rPr>
        <w:t>服務項目</w:t>
      </w:r>
    </w:p>
    <w:p w14:paraId="0D16402E" w14:textId="77777777" w:rsidR="00E26B7E" w:rsidRDefault="00E26B7E">
      <w:pPr>
        <w:pBdr>
          <w:top w:val="nil"/>
          <w:left w:val="nil"/>
          <w:bottom w:val="nil"/>
          <w:right w:val="nil"/>
          <w:between w:val="nil"/>
        </w:pBdr>
        <w:ind w:left="480"/>
      </w:pPr>
    </w:p>
    <w:p w14:paraId="29A8D378" w14:textId="77777777" w:rsidR="00E26B7E" w:rsidRDefault="00C21A7F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</w:pPr>
      <w:r>
        <w:t>代工服務</w:t>
      </w:r>
    </w:p>
    <w:p w14:paraId="4CC56342" w14:textId="77777777" w:rsidR="00E26B7E" w:rsidRDefault="00C21A7F">
      <w:pPr>
        <w:rPr>
          <w:rFonts w:ascii="新細明體" w:eastAsia="新細明體" w:hAnsi="新細明體" w:cs="新細明體"/>
          <w:color w:val="343434"/>
          <w:highlight w:val="white"/>
        </w:rPr>
      </w:pPr>
      <w:r>
        <w:rPr>
          <w:rFonts w:ascii="新細明體" w:eastAsia="新細明體" w:hAnsi="新細明體" w:cs="新細明體"/>
        </w:rPr>
        <w:t>威尼克斯集團</w:t>
      </w:r>
      <w:r>
        <w:rPr>
          <w:rFonts w:ascii="新細明體" w:eastAsia="新細明體" w:hAnsi="新細明體" w:cs="新細明體"/>
          <w:color w:val="4C4C4C"/>
          <w:highlight w:val="white"/>
        </w:rPr>
        <w:t>致力於臉部與身體保養品的研發與生產，秉持著專業、負責、堅持、榮譽的理念努力不懈。保養品代工上，</w:t>
      </w:r>
      <w:r>
        <w:rPr>
          <w:rFonts w:ascii="新細明體" w:eastAsia="新細明體" w:hAnsi="新細明體" w:cs="新細明體"/>
          <w:color w:val="343434"/>
          <w:highlight w:val="white"/>
        </w:rPr>
        <w:t>我們只生產符合國際標準的優質產品，從價格、服務、品質盡顯我們服務的省心和專業。</w:t>
      </w:r>
    </w:p>
    <w:p w14:paraId="4B7DAB73" w14:textId="77777777" w:rsidR="00E26B7E" w:rsidRDefault="00C21A7F">
      <w:pPr>
        <w:rPr>
          <w:rFonts w:ascii="新細明體" w:eastAsia="新細明體" w:hAnsi="新細明體" w:cs="新細明體"/>
          <w:b/>
          <w:color w:val="343434"/>
          <w:highlight w:val="white"/>
        </w:rPr>
      </w:pPr>
      <w:r>
        <w:rPr>
          <w:rFonts w:ascii="新細明體" w:eastAsia="新細明體" w:hAnsi="新細明體" w:cs="新細明體"/>
          <w:b/>
          <w:noProof/>
          <w:color w:val="343434"/>
          <w:highlight w:val="white"/>
        </w:rPr>
        <w:lastRenderedPageBreak/>
        <w:drawing>
          <wp:inline distT="114300" distB="114300" distL="114300" distR="114300" wp14:anchorId="533BCB6E" wp14:editId="37F817DF">
            <wp:extent cx="5276850" cy="2120900"/>
            <wp:effectExtent l="0" t="0" r="0" b="0"/>
            <wp:docPr id="14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120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F2737C4" w14:textId="77777777" w:rsidR="00E26B7E" w:rsidRDefault="00C21A7F">
      <w:r>
        <w:rPr>
          <w:noProof/>
        </w:rPr>
        <w:drawing>
          <wp:inline distT="114300" distB="114300" distL="114300" distR="114300" wp14:anchorId="43B8A8D8" wp14:editId="1E32305A">
            <wp:extent cx="5276850" cy="4876800"/>
            <wp:effectExtent l="0" t="0" r="0" b="0"/>
            <wp:docPr id="1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4876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E931DA4" w14:textId="77777777" w:rsidR="00E26B7E" w:rsidRDefault="00C21A7F">
      <w:r>
        <w:t>圖中間</w:t>
      </w:r>
      <w:r>
        <w:t>:</w:t>
      </w:r>
      <w:r>
        <w:t>威尼克斯專業製造</w:t>
      </w:r>
    </w:p>
    <w:p w14:paraId="3CE4E256" w14:textId="77777777" w:rsidR="00E26B7E" w:rsidRDefault="00C21A7F">
      <w:r>
        <w:t>（逆時鐘方向）</w:t>
      </w:r>
      <w:r>
        <w:t>PROPOSAL-R&amp;D-TECHNOLOGY-PRODUCTION-QUALITY CONTROL</w:t>
      </w:r>
    </w:p>
    <w:p w14:paraId="33CBDB34" w14:textId="77777777" w:rsidR="00E26B7E" w:rsidRDefault="00C21A7F">
      <w:r>
        <w:t xml:space="preserve">PROPOSAL: </w:t>
      </w:r>
    </w:p>
    <w:p w14:paraId="2EA52B30" w14:textId="77777777" w:rsidR="00E26B7E" w:rsidRDefault="00C21A7F">
      <w:pPr>
        <w:numPr>
          <w:ilvl w:val="0"/>
          <w:numId w:val="5"/>
        </w:numPr>
      </w:pPr>
      <w:r>
        <w:t>專業諮詢商品開發</w:t>
      </w:r>
    </w:p>
    <w:p w14:paraId="1176AD5A" w14:textId="77777777" w:rsidR="00E26B7E" w:rsidRDefault="00C21A7F">
      <w:pPr>
        <w:numPr>
          <w:ilvl w:val="0"/>
          <w:numId w:val="5"/>
        </w:numPr>
      </w:pPr>
      <w:r>
        <w:t>商品設計方案討論</w:t>
      </w:r>
      <w:r>
        <w:t xml:space="preserve"> </w:t>
      </w:r>
    </w:p>
    <w:p w14:paraId="10E5122A" w14:textId="77777777" w:rsidR="00E26B7E" w:rsidRDefault="00C21A7F">
      <w:pPr>
        <w:numPr>
          <w:ilvl w:val="0"/>
          <w:numId w:val="5"/>
        </w:numPr>
      </w:pPr>
      <w:r>
        <w:t>提供開發產品專業意見</w:t>
      </w:r>
      <w:r>
        <w:t xml:space="preserve"> </w:t>
      </w:r>
    </w:p>
    <w:p w14:paraId="3EF69F23" w14:textId="77777777" w:rsidR="00E26B7E" w:rsidRDefault="00C21A7F">
      <w:pPr>
        <w:numPr>
          <w:ilvl w:val="0"/>
          <w:numId w:val="4"/>
        </w:numPr>
      </w:pPr>
      <w:r>
        <w:t>包材推薦及測試</w:t>
      </w:r>
    </w:p>
    <w:p w14:paraId="1643DF4E" w14:textId="77777777" w:rsidR="00E26B7E" w:rsidRDefault="00C21A7F">
      <w:r>
        <w:t>R&amp;D:</w:t>
      </w:r>
    </w:p>
    <w:p w14:paraId="44DA61CB" w14:textId="77777777" w:rsidR="00E26B7E" w:rsidRDefault="00C21A7F">
      <w:pPr>
        <w:numPr>
          <w:ilvl w:val="0"/>
          <w:numId w:val="7"/>
        </w:numPr>
      </w:pPr>
      <w:r>
        <w:t>研究開發產品配方實用性與功效性，安全性與穩定性</w:t>
      </w:r>
    </w:p>
    <w:p w14:paraId="08E673E7" w14:textId="77777777" w:rsidR="00E26B7E" w:rsidRDefault="00C21A7F">
      <w:pPr>
        <w:numPr>
          <w:ilvl w:val="0"/>
          <w:numId w:val="7"/>
        </w:numPr>
      </w:pPr>
      <w:r>
        <w:lastRenderedPageBreak/>
        <w:t>新成分之開發與產官學之間的合作</w:t>
      </w:r>
    </w:p>
    <w:p w14:paraId="0BF91F84" w14:textId="77777777" w:rsidR="00E26B7E" w:rsidRDefault="00E26B7E">
      <w:pPr>
        <w:ind w:left="720"/>
      </w:pPr>
    </w:p>
    <w:p w14:paraId="6F3AC013" w14:textId="77777777" w:rsidR="00E26B7E" w:rsidRDefault="00C21A7F">
      <w:r>
        <w:t>TECHNOLOGY:</w:t>
      </w:r>
    </w:p>
    <w:p w14:paraId="3BE790CA" w14:textId="77777777" w:rsidR="00E26B7E" w:rsidRDefault="00C21A7F">
      <w:pPr>
        <w:numPr>
          <w:ilvl w:val="0"/>
          <w:numId w:val="6"/>
        </w:numPr>
      </w:pPr>
      <w:r>
        <w:t>洗劑：洗面膠</w:t>
      </w:r>
      <w:r>
        <w:t xml:space="preserve"> </w:t>
      </w:r>
      <w:r>
        <w:t>胺基酸洗面奶</w:t>
      </w:r>
      <w:r>
        <w:t xml:space="preserve"> </w:t>
      </w:r>
      <w:r>
        <w:t>沐浴露</w:t>
      </w:r>
      <w:r>
        <w:t xml:space="preserve"> </w:t>
      </w:r>
      <w:r>
        <w:t>洗髮精</w:t>
      </w:r>
      <w:r>
        <w:t xml:space="preserve">      </w:t>
      </w:r>
    </w:p>
    <w:p w14:paraId="3DAA60D6" w14:textId="77777777" w:rsidR="00E26B7E" w:rsidRDefault="00C21A7F">
      <w:pPr>
        <w:numPr>
          <w:ilvl w:val="0"/>
          <w:numId w:val="6"/>
        </w:numPr>
      </w:pPr>
      <w:r>
        <w:t>水劑：化妝水</w:t>
      </w:r>
      <w:r>
        <w:t xml:space="preserve"> </w:t>
      </w:r>
      <w:r>
        <w:t>保濕定妝噴霧</w:t>
      </w:r>
    </w:p>
    <w:p w14:paraId="4C51C836" w14:textId="77777777" w:rsidR="00E26B7E" w:rsidRDefault="00C21A7F">
      <w:pPr>
        <w:numPr>
          <w:ilvl w:val="0"/>
          <w:numId w:val="6"/>
        </w:numPr>
      </w:pPr>
      <w:r>
        <w:t>精華液：高濃度安瓶</w:t>
      </w:r>
      <w:r>
        <w:t xml:space="preserve"> </w:t>
      </w:r>
      <w:r>
        <w:t>精華油</w:t>
      </w:r>
      <w:r>
        <w:t xml:space="preserve"> </w:t>
      </w:r>
    </w:p>
    <w:p w14:paraId="787A8A9E" w14:textId="77777777" w:rsidR="00E26B7E" w:rsidRDefault="00C21A7F">
      <w:pPr>
        <w:numPr>
          <w:ilvl w:val="0"/>
          <w:numId w:val="6"/>
        </w:numPr>
      </w:pPr>
      <w:r>
        <w:t>面膜：凍膜</w:t>
      </w:r>
      <w:r>
        <w:t xml:space="preserve"> </w:t>
      </w:r>
      <w:r>
        <w:t>泥膜</w:t>
      </w:r>
      <w:r>
        <w:t xml:space="preserve"> </w:t>
      </w:r>
      <w:r>
        <w:t>凝霜膜</w:t>
      </w:r>
      <w:r>
        <w:t xml:space="preserve"> </w:t>
      </w:r>
      <w:r>
        <w:t>片狀面膜</w:t>
      </w:r>
      <w:r>
        <w:t xml:space="preserve"> </w:t>
      </w:r>
      <w:r>
        <w:t>生物纖維面膜</w:t>
      </w:r>
    </w:p>
    <w:p w14:paraId="1024C8C9" w14:textId="77777777" w:rsidR="00E26B7E" w:rsidRDefault="00C21A7F">
      <w:pPr>
        <w:numPr>
          <w:ilvl w:val="0"/>
          <w:numId w:val="6"/>
        </w:numPr>
      </w:pPr>
      <w:r>
        <w:t>霜：各式功能高效霜</w:t>
      </w:r>
    </w:p>
    <w:p w14:paraId="6E378462" w14:textId="77777777" w:rsidR="00E26B7E" w:rsidRDefault="00C21A7F">
      <w:r>
        <w:t>PRODUCTION:</w:t>
      </w:r>
    </w:p>
    <w:p w14:paraId="62DE9ABC" w14:textId="77777777" w:rsidR="00E26B7E" w:rsidRDefault="00C21A7F">
      <w:pPr>
        <w:numPr>
          <w:ilvl w:val="0"/>
          <w:numId w:val="10"/>
        </w:numPr>
      </w:pPr>
      <w:r>
        <w:t>各類劑型的生產</w:t>
      </w:r>
    </w:p>
    <w:p w14:paraId="10E3174F" w14:textId="77777777" w:rsidR="00E26B7E" w:rsidRDefault="00C21A7F">
      <w:pPr>
        <w:numPr>
          <w:ilvl w:val="0"/>
          <w:numId w:val="10"/>
        </w:numPr>
      </w:pPr>
      <w:r>
        <w:t>各類劑型的充填</w:t>
      </w:r>
    </w:p>
    <w:p w14:paraId="7301F296" w14:textId="77777777" w:rsidR="00E26B7E" w:rsidRDefault="00C21A7F">
      <w:pPr>
        <w:numPr>
          <w:ilvl w:val="0"/>
          <w:numId w:val="10"/>
        </w:numPr>
      </w:pPr>
      <w:r>
        <w:t>各類劑型的包裝</w:t>
      </w:r>
    </w:p>
    <w:p w14:paraId="2CC449DF" w14:textId="77777777" w:rsidR="00E26B7E" w:rsidRDefault="00C21A7F">
      <w:r>
        <w:t>QUALITY CONTROL:</w:t>
      </w:r>
    </w:p>
    <w:p w14:paraId="0152C0B7" w14:textId="77777777" w:rsidR="00E26B7E" w:rsidRDefault="00C21A7F">
      <w:pPr>
        <w:numPr>
          <w:ilvl w:val="0"/>
          <w:numId w:val="1"/>
        </w:numPr>
      </w:pPr>
      <w:r>
        <w:t>原料檢測</w:t>
      </w:r>
      <w:r>
        <w:t xml:space="preserve"> </w:t>
      </w:r>
    </w:p>
    <w:p w14:paraId="5EB7D1A5" w14:textId="77777777" w:rsidR="00E26B7E" w:rsidRDefault="00C21A7F">
      <w:pPr>
        <w:numPr>
          <w:ilvl w:val="0"/>
          <w:numId w:val="1"/>
        </w:numPr>
      </w:pPr>
      <w:r>
        <w:t>製程檢測</w:t>
      </w:r>
      <w:r>
        <w:t xml:space="preserve"> </w:t>
      </w:r>
    </w:p>
    <w:p w14:paraId="4CF28461" w14:textId="77777777" w:rsidR="00E26B7E" w:rsidRDefault="00C21A7F">
      <w:pPr>
        <w:numPr>
          <w:ilvl w:val="0"/>
          <w:numId w:val="1"/>
        </w:numPr>
      </w:pPr>
      <w:r>
        <w:t>最終產品檢測</w:t>
      </w:r>
    </w:p>
    <w:p w14:paraId="0ECD4F96" w14:textId="77777777" w:rsidR="00E26B7E" w:rsidRDefault="00C21A7F">
      <w:r>
        <w:t xml:space="preserve"> </w:t>
      </w:r>
    </w:p>
    <w:p w14:paraId="7572F8DE" w14:textId="77777777" w:rsidR="00E26B7E" w:rsidRDefault="00E26B7E"/>
    <w:p w14:paraId="56C25282" w14:textId="77777777" w:rsidR="00E26B7E" w:rsidRDefault="00C21A7F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</w:pPr>
      <w:r>
        <w:t>開發流程圖</w:t>
      </w:r>
      <w:r>
        <w:t>:</w:t>
      </w:r>
    </w:p>
    <w:p w14:paraId="77E43AC9" w14:textId="77777777" w:rsidR="00E26B7E" w:rsidRDefault="00C21A7F">
      <w:pPr>
        <w:pBdr>
          <w:top w:val="nil"/>
          <w:left w:val="nil"/>
          <w:bottom w:val="nil"/>
          <w:right w:val="nil"/>
          <w:between w:val="nil"/>
        </w:pBdr>
      </w:pPr>
      <w:r>
        <w:rPr>
          <w:noProof/>
        </w:rPr>
        <w:drawing>
          <wp:inline distT="114300" distB="114300" distL="114300" distR="114300" wp14:anchorId="0675A3EC" wp14:editId="6A1E4330">
            <wp:extent cx="5276850" cy="2857500"/>
            <wp:effectExtent l="0" t="0" r="0" b="0"/>
            <wp:docPr id="6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857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9B03100" w14:textId="77777777" w:rsidR="00E26B7E" w:rsidRDefault="00C21A7F">
      <w:pPr>
        <w:pBdr>
          <w:top w:val="nil"/>
          <w:left w:val="nil"/>
          <w:bottom w:val="nil"/>
          <w:right w:val="nil"/>
          <w:between w:val="nil"/>
        </w:pBdr>
      </w:pPr>
      <w:r>
        <w:t>圖的風格請以如下風格</w:t>
      </w:r>
    </w:p>
    <w:p w14:paraId="475489C4" w14:textId="77777777" w:rsidR="00E26B7E" w:rsidRDefault="00C21A7F">
      <w:pPr>
        <w:pBdr>
          <w:top w:val="nil"/>
          <w:left w:val="nil"/>
          <w:bottom w:val="nil"/>
          <w:right w:val="nil"/>
          <w:between w:val="nil"/>
        </w:pBdr>
      </w:pPr>
      <w:r>
        <w:rPr>
          <w:noProof/>
        </w:rPr>
        <w:drawing>
          <wp:inline distT="114300" distB="114300" distL="114300" distR="114300" wp14:anchorId="260479F5" wp14:editId="14C7669A">
            <wp:extent cx="5276850" cy="1968500"/>
            <wp:effectExtent l="0" t="0" r="0" b="0"/>
            <wp:docPr id="11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1968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13609F5" w14:textId="77777777" w:rsidR="00E26B7E" w:rsidRDefault="00E26B7E">
      <w:pPr>
        <w:pBdr>
          <w:top w:val="nil"/>
          <w:left w:val="nil"/>
          <w:bottom w:val="nil"/>
          <w:right w:val="nil"/>
          <w:between w:val="nil"/>
        </w:pBdr>
      </w:pPr>
    </w:p>
    <w:p w14:paraId="6128C91A" w14:textId="77777777" w:rsidR="00E26B7E" w:rsidRDefault="00E26B7E"/>
    <w:p w14:paraId="74B7E720" w14:textId="77777777" w:rsidR="00E26B7E" w:rsidRDefault="00C21A7F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</w:pPr>
      <w:r>
        <w:t>證照申請</w:t>
      </w:r>
    </w:p>
    <w:p w14:paraId="4E2A9A0E" w14:textId="77777777" w:rsidR="00E26B7E" w:rsidRDefault="00C21A7F">
      <w:pPr>
        <w:pBdr>
          <w:top w:val="nil"/>
          <w:left w:val="nil"/>
          <w:bottom w:val="nil"/>
          <w:right w:val="nil"/>
          <w:between w:val="nil"/>
        </w:pBdr>
        <w:ind w:left="480"/>
      </w:pPr>
      <w:r>
        <w:t>產品</w:t>
      </w:r>
      <w:r>
        <w:t>SGS</w:t>
      </w:r>
      <w:r>
        <w:t>檢測代送服務</w:t>
      </w:r>
      <w:r>
        <w:t xml:space="preserve">  </w:t>
      </w:r>
    </w:p>
    <w:p w14:paraId="5364E66C" w14:textId="77777777" w:rsidR="00E26B7E" w:rsidRDefault="00C21A7F">
      <w:pPr>
        <w:pBdr>
          <w:top w:val="nil"/>
          <w:left w:val="nil"/>
          <w:bottom w:val="nil"/>
          <w:right w:val="nil"/>
          <w:between w:val="nil"/>
        </w:pBdr>
        <w:ind w:left="480"/>
      </w:pPr>
      <w:r>
        <w:t>含藥化妝品字號申請代辦</w:t>
      </w:r>
    </w:p>
    <w:p w14:paraId="60E8A72E" w14:textId="77777777" w:rsidR="00E26B7E" w:rsidRDefault="00C21A7F">
      <w:pPr>
        <w:pBdr>
          <w:top w:val="nil"/>
          <w:left w:val="nil"/>
          <w:bottom w:val="nil"/>
          <w:right w:val="nil"/>
          <w:between w:val="nil"/>
        </w:pBdr>
        <w:ind w:left="480"/>
        <w:rPr>
          <w:rFonts w:ascii="微軟正黑體" w:eastAsia="微軟正黑體" w:hAnsi="微軟正黑體" w:cs="微軟正黑體"/>
          <w:color w:val="222222"/>
          <w:highlight w:val="white"/>
        </w:rPr>
      </w:pPr>
      <w:r>
        <w:rPr>
          <w:rFonts w:ascii="微軟正黑體" w:eastAsia="微軟正黑體" w:hAnsi="微軟正黑體" w:cs="微軟正黑體"/>
          <w:color w:val="222222"/>
          <w:highlight w:val="white"/>
        </w:rPr>
        <w:t>中國大陸化妝品備案代辦</w:t>
      </w:r>
    </w:p>
    <w:p w14:paraId="586289C5" w14:textId="5823606A" w:rsidR="00E26B7E" w:rsidRPr="00C53D06" w:rsidRDefault="00C21A7F">
      <w:pPr>
        <w:pBdr>
          <w:top w:val="nil"/>
          <w:left w:val="nil"/>
          <w:bottom w:val="nil"/>
          <w:right w:val="nil"/>
          <w:between w:val="nil"/>
        </w:pBdr>
        <w:ind w:left="480"/>
        <w:rPr>
          <w:rFonts w:ascii="微軟正黑體" w:eastAsia="微軟正黑體" w:hAnsi="微軟正黑體" w:cs="微軟正黑體"/>
          <w:color w:val="FF0000"/>
          <w:highlight w:val="white"/>
        </w:rPr>
      </w:pPr>
      <w:r w:rsidRPr="00C53D06">
        <w:rPr>
          <w:rFonts w:ascii="微軟正黑體" w:eastAsia="微軟正黑體" w:hAnsi="微軟正黑體" w:cs="微軟正黑體"/>
          <w:color w:val="FF0000"/>
          <w:highlight w:val="white"/>
        </w:rPr>
        <w:t>（專業顧問照片</w:t>
      </w:r>
      <w:r w:rsidR="004A1770" w:rsidRPr="00C53D06">
        <w:rPr>
          <w:rFonts w:ascii="微軟正黑體" w:eastAsia="微軟正黑體" w:hAnsi="微軟正黑體" w:cs="微軟正黑體" w:hint="eastAsia"/>
          <w:color w:val="FF0000"/>
          <w:highlight w:val="white"/>
        </w:rPr>
        <w:t>，</w:t>
      </w:r>
      <w:r w:rsidR="004A1770" w:rsidRPr="00C53D06">
        <w:rPr>
          <w:rFonts w:ascii="微軟正黑體" w:eastAsia="微軟正黑體" w:hAnsi="微軟正黑體" w:cs="微軟正黑體"/>
          <w:color w:val="FF0000"/>
          <w:highlight w:val="white"/>
        </w:rPr>
        <w:t>圖庫找</w:t>
      </w:r>
      <w:r w:rsidRPr="00C53D06">
        <w:rPr>
          <w:rFonts w:ascii="微軟正黑體" w:eastAsia="微軟正黑體" w:hAnsi="微軟正黑體" w:cs="微軟正黑體"/>
          <w:color w:val="FF0000"/>
          <w:highlight w:val="white"/>
        </w:rPr>
        <w:t>亞洲臉孔</w:t>
      </w:r>
      <w:r w:rsidR="004A1770" w:rsidRPr="00C53D06">
        <w:rPr>
          <w:rFonts w:ascii="微軟正黑體" w:eastAsia="微軟正黑體" w:hAnsi="微軟正黑體" w:cs="微軟正黑體"/>
          <w:color w:val="FF0000"/>
          <w:highlight w:val="white"/>
        </w:rPr>
        <w:t>的人</w:t>
      </w:r>
      <w:r w:rsidRPr="00C53D06">
        <w:rPr>
          <w:rFonts w:ascii="微軟正黑體" w:eastAsia="微軟正黑體" w:hAnsi="微軟正黑體" w:cs="微軟正黑體"/>
          <w:color w:val="FF0000"/>
          <w:highlight w:val="white"/>
        </w:rPr>
        <w:t>）</w:t>
      </w:r>
    </w:p>
    <w:p w14:paraId="574C2049" w14:textId="77777777" w:rsidR="00E26B7E" w:rsidRDefault="00E26B7E"/>
    <w:p w14:paraId="1E7F6292" w14:textId="77777777" w:rsidR="00E26B7E" w:rsidRDefault="00C21A7F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</w:pPr>
      <w:r>
        <w:rPr>
          <w:rFonts w:eastAsia="Calibri"/>
          <w:color w:val="000000"/>
        </w:rPr>
        <w:t>代工優勢</w:t>
      </w:r>
    </w:p>
    <w:p w14:paraId="17F52A8C" w14:textId="77777777" w:rsidR="00E26B7E" w:rsidRDefault="00C21A7F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</w:pPr>
      <w:r>
        <w:rPr>
          <w:rFonts w:eastAsia="Calibri"/>
          <w:color w:val="000000"/>
        </w:rPr>
        <w:t>實驗室</w:t>
      </w:r>
    </w:p>
    <w:p w14:paraId="336DF67B" w14:textId="77777777" w:rsidR="00E26B7E" w:rsidRDefault="00C21A7F">
      <w:pPr>
        <w:pBdr>
          <w:top w:val="nil"/>
          <w:left w:val="nil"/>
          <w:bottom w:val="nil"/>
          <w:right w:val="nil"/>
          <w:between w:val="nil"/>
        </w:pBdr>
      </w:pPr>
      <w:r>
        <w:t>3S</w:t>
      </w:r>
      <w:r>
        <w:t>實驗室，以安全</w:t>
      </w:r>
      <w:r>
        <w:t xml:space="preserve"> Safety</w:t>
      </w:r>
      <w:r>
        <w:t>、穩定</w:t>
      </w:r>
      <w:proofErr w:type="spellStart"/>
      <w:r>
        <w:t>Stabiliz</w:t>
      </w:r>
      <w:proofErr w:type="spellEnd"/>
      <w:r>
        <w:t>、有效</w:t>
      </w:r>
      <w:proofErr w:type="spellStart"/>
      <w:r>
        <w:t>Succesful</w:t>
      </w:r>
      <w:proofErr w:type="spellEnd"/>
      <w:r>
        <w:t>為宗旨的研發團隊，以消費者的肌膚安全為第一考量，</w:t>
      </w:r>
      <w:r>
        <w:t>37</w:t>
      </w:r>
      <w:r>
        <w:t>年研發經驗，藥廠起家，設置醫藥等級的品質管控實驗室，嚴格的品檢系統管理，為品牌客戶創造競爭優勢。</w:t>
      </w:r>
    </w:p>
    <w:p w14:paraId="1C959A50" w14:textId="77777777" w:rsidR="00E26B7E" w:rsidRDefault="00C21A7F">
      <w:pPr>
        <w:pBdr>
          <w:top w:val="nil"/>
          <w:left w:val="nil"/>
          <w:bottom w:val="nil"/>
          <w:right w:val="nil"/>
          <w:between w:val="nil"/>
        </w:pBdr>
        <w:rPr>
          <w:b/>
        </w:rPr>
      </w:pPr>
      <w:r>
        <w:rPr>
          <w:b/>
        </w:rPr>
        <w:t>照片取用：</w:t>
      </w:r>
      <w:hyperlink r:id="rId13">
        <w:r>
          <w:rPr>
            <w:b/>
            <w:color w:val="1155CC"/>
            <w:u w:val="single"/>
          </w:rPr>
          <w:t>http://www.eastshire.com/rd/</w:t>
        </w:r>
      </w:hyperlink>
    </w:p>
    <w:p w14:paraId="324DA96F" w14:textId="77777777" w:rsidR="00E26B7E" w:rsidRDefault="00E26B7E">
      <w:pPr>
        <w:pBdr>
          <w:top w:val="nil"/>
          <w:left w:val="nil"/>
          <w:bottom w:val="nil"/>
          <w:right w:val="nil"/>
          <w:between w:val="nil"/>
        </w:pBdr>
        <w:rPr>
          <w:b/>
        </w:rPr>
      </w:pPr>
    </w:p>
    <w:p w14:paraId="6869CDE8" w14:textId="77777777" w:rsidR="00E26B7E" w:rsidRDefault="00C21A7F">
      <w:pPr>
        <w:pBdr>
          <w:top w:val="nil"/>
          <w:left w:val="nil"/>
          <w:bottom w:val="nil"/>
          <w:right w:val="nil"/>
          <w:between w:val="nil"/>
        </w:pBdr>
        <w:rPr>
          <w:b/>
        </w:rPr>
      </w:pPr>
      <w:r>
        <w:rPr>
          <w:b/>
        </w:rPr>
        <w:t>超級品管</w:t>
      </w:r>
    </w:p>
    <w:p w14:paraId="3E0D1B2B" w14:textId="77777777" w:rsidR="00E26B7E" w:rsidRDefault="00C21A7F">
      <w:pPr>
        <w:spacing w:before="240" w:after="240" w:line="288" w:lineRule="auto"/>
      </w:pPr>
      <w:r>
        <w:rPr>
          <w:color w:val="5B9BD5"/>
        </w:rPr>
        <w:t>嚴謹把關每項原料、嚴格測試研發配方、嚴肅控管產品品質</w:t>
      </w:r>
    </w:p>
    <w:p w14:paraId="17D80AF4" w14:textId="77777777" w:rsidR="00E26B7E" w:rsidRDefault="00C21A7F">
      <w:pPr>
        <w:spacing w:before="240" w:after="240" w:line="288" w:lineRule="auto"/>
        <w:rPr>
          <w:color w:val="5B9BD5"/>
        </w:rPr>
      </w:pPr>
      <w:r>
        <w:rPr>
          <w:color w:val="5B9BD5"/>
        </w:rPr>
        <w:t>ISO 22716</w:t>
      </w:r>
      <w:r>
        <w:rPr>
          <w:color w:val="5B9BD5"/>
        </w:rPr>
        <w:t>國際</w:t>
      </w:r>
      <w:r>
        <w:rPr>
          <w:color w:val="5B9BD5"/>
        </w:rPr>
        <w:t>GMP</w:t>
      </w:r>
      <w:r>
        <w:rPr>
          <w:color w:val="5B9BD5"/>
        </w:rPr>
        <w:t>優良製造規範</w:t>
      </w:r>
    </w:p>
    <w:p w14:paraId="5628ED4F" w14:textId="77777777" w:rsidR="00E26B7E" w:rsidRDefault="00C21A7F">
      <w:r>
        <w:rPr>
          <w:noProof/>
        </w:rPr>
        <w:drawing>
          <wp:inline distT="114300" distB="114300" distL="114300" distR="114300" wp14:anchorId="40B7D712" wp14:editId="67C29F0F">
            <wp:extent cx="4046617" cy="2490788"/>
            <wp:effectExtent l="0" t="0" r="0" b="0"/>
            <wp:docPr id="5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46617" cy="24907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B24D227" w14:textId="77777777" w:rsidR="00E26B7E" w:rsidRDefault="00C21A7F">
      <w:r>
        <w:rPr>
          <w:noProof/>
        </w:rPr>
        <w:lastRenderedPageBreak/>
        <w:drawing>
          <wp:inline distT="114300" distB="114300" distL="114300" distR="114300" wp14:anchorId="305CF444" wp14:editId="7913AB2B">
            <wp:extent cx="4045585" cy="2738438"/>
            <wp:effectExtent l="0" t="0" r="0" b="0"/>
            <wp:docPr id="9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45585" cy="27384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E9F15EE" w14:textId="77777777" w:rsidR="00E26B7E" w:rsidRDefault="00C21A7F">
      <w:r>
        <w:rPr>
          <w:noProof/>
        </w:rPr>
        <w:drawing>
          <wp:inline distT="114300" distB="114300" distL="114300" distR="114300" wp14:anchorId="029A81FE" wp14:editId="7C799A01">
            <wp:extent cx="4034825" cy="2738438"/>
            <wp:effectExtent l="0" t="0" r="0" b="0"/>
            <wp:docPr id="12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34825" cy="27384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8193DBA" w14:textId="77777777" w:rsidR="00E26B7E" w:rsidRDefault="00C21A7F">
      <w:pPr>
        <w:spacing w:before="240" w:after="240" w:line="288" w:lineRule="auto"/>
      </w:pPr>
      <w:r>
        <w:t>自</w:t>
      </w:r>
      <w:r>
        <w:t>2006</w:t>
      </w:r>
      <w:r>
        <w:t>年</w:t>
      </w:r>
      <w:r>
        <w:t xml:space="preserve"> </w:t>
      </w:r>
      <w:r>
        <w:t>配備了</w:t>
      </w:r>
      <w:r>
        <w:t xml:space="preserve">GMP </w:t>
      </w:r>
      <w:r>
        <w:t>國際標準製藥級的先進生產設備，並建立高效、完善的現代企業管理制度、品質檢驗制度，嚴格執行國際品質管制標準，為客戶提供完整的代加工生產服務。</w:t>
      </w:r>
    </w:p>
    <w:p w14:paraId="0B61E27D" w14:textId="77777777" w:rsidR="00E26B7E" w:rsidRDefault="00C21A7F">
      <w:pPr>
        <w:spacing w:before="240" w:after="240" w:line="288" w:lineRule="auto"/>
        <w:rPr>
          <w:rFonts w:ascii="Arial" w:eastAsia="Arial" w:hAnsi="Arial" w:cs="Arial"/>
        </w:rPr>
      </w:pPr>
      <w:r>
        <w:t>於</w:t>
      </w:r>
      <w:r>
        <w:t>2005</w:t>
      </w:r>
      <w:r>
        <w:t>年通過</w:t>
      </w:r>
      <w:r>
        <w:t>ISO 9001</w:t>
      </w:r>
      <w:r>
        <w:t>品質管理認證，並於</w:t>
      </w:r>
      <w:r>
        <w:t>2013</w:t>
      </w:r>
      <w:r>
        <w:t>年拿到</w:t>
      </w:r>
      <w:r>
        <w:t xml:space="preserve">ISO 22716 </w:t>
      </w:r>
      <w:r>
        <w:t>國際</w:t>
      </w:r>
      <w:r>
        <w:t>GMP</w:t>
      </w:r>
      <w:r>
        <w:t>廠認證，逐年皆由國際</w:t>
      </w:r>
      <w:r>
        <w:t>BV</w:t>
      </w:r>
      <w:r>
        <w:t>單位逐年審查並認證此優良品質資格。</w:t>
      </w:r>
    </w:p>
    <w:p w14:paraId="453A87B0" w14:textId="77777777" w:rsidR="00E26B7E" w:rsidRDefault="00E26B7E">
      <w:pPr>
        <w:spacing w:before="240" w:after="240" w:line="288" w:lineRule="auto"/>
        <w:rPr>
          <w:rFonts w:ascii="Arial" w:eastAsia="Arial" w:hAnsi="Arial" w:cs="Arial"/>
        </w:rPr>
      </w:pPr>
    </w:p>
    <w:p w14:paraId="71744034" w14:textId="77777777" w:rsidR="00E26B7E" w:rsidRDefault="00E26B7E">
      <w:pPr>
        <w:spacing w:before="240" w:after="240" w:line="288" w:lineRule="auto"/>
        <w:rPr>
          <w:color w:val="5B9BD5"/>
        </w:rPr>
      </w:pPr>
    </w:p>
    <w:p w14:paraId="13CFFFDB" w14:textId="77777777" w:rsidR="00E26B7E" w:rsidRDefault="00E26B7E">
      <w:pPr>
        <w:pBdr>
          <w:top w:val="nil"/>
          <w:left w:val="nil"/>
          <w:bottom w:val="nil"/>
          <w:right w:val="nil"/>
          <w:between w:val="nil"/>
        </w:pBdr>
      </w:pPr>
    </w:p>
    <w:p w14:paraId="2D973CDE" w14:textId="77777777" w:rsidR="00E26B7E" w:rsidRDefault="00E26B7E"/>
    <w:p w14:paraId="1E06CEFE" w14:textId="77777777" w:rsidR="00E26B7E" w:rsidRDefault="00E26B7E"/>
    <w:p w14:paraId="063F9E8C" w14:textId="77777777" w:rsidR="00E26B7E" w:rsidRDefault="00E26B7E"/>
    <w:p w14:paraId="51B22425" w14:textId="77777777" w:rsidR="00E26B7E" w:rsidRDefault="00E26B7E"/>
    <w:p w14:paraId="3A217DA0" w14:textId="77777777" w:rsidR="00E26B7E" w:rsidRDefault="00C21A7F">
      <w:r>
        <w:lastRenderedPageBreak/>
        <w:t>產能與設備</w:t>
      </w:r>
      <w:r>
        <w:t>:</w:t>
      </w:r>
    </w:p>
    <w:p w14:paraId="31DD4954" w14:textId="77777777" w:rsidR="00E26B7E" w:rsidRDefault="00C21A7F">
      <w:r>
        <w:t>日產能</w:t>
      </w:r>
      <w:r>
        <w:t>(</w:t>
      </w:r>
      <w:r>
        <w:t>圖示</w:t>
      </w:r>
      <w:r>
        <w:t>)</w:t>
      </w:r>
    </w:p>
    <w:p w14:paraId="1152EC11" w14:textId="77777777" w:rsidR="00E26B7E" w:rsidRDefault="00E26B7E"/>
    <w:p w14:paraId="353705C5" w14:textId="77777777" w:rsidR="00E26B7E" w:rsidRDefault="00C21A7F">
      <w:r>
        <w:rPr>
          <w:noProof/>
        </w:rPr>
        <w:drawing>
          <wp:inline distT="114300" distB="114300" distL="114300" distR="114300" wp14:anchorId="60160310" wp14:editId="4780608B">
            <wp:extent cx="4162848" cy="2366963"/>
            <wp:effectExtent l="0" t="0" r="0" b="0"/>
            <wp:docPr id="13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62848" cy="23669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AE515E2" w14:textId="77777777" w:rsidR="00E26B7E" w:rsidRDefault="00E26B7E"/>
    <w:p w14:paraId="6185453C" w14:textId="77777777" w:rsidR="00E26B7E" w:rsidRDefault="00C21A7F">
      <w:r>
        <w:rPr>
          <w:noProof/>
        </w:rPr>
        <w:drawing>
          <wp:inline distT="114300" distB="114300" distL="114300" distR="114300" wp14:anchorId="23048545" wp14:editId="7F797A8F">
            <wp:extent cx="2587010" cy="3433763"/>
            <wp:effectExtent l="0" t="0" r="0" b="0"/>
            <wp:docPr id="10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87010" cy="34337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0BDE93C" w14:textId="77777777" w:rsidR="00E26B7E" w:rsidRDefault="00C21A7F">
      <w:r>
        <w:rPr>
          <w:noProof/>
        </w:rPr>
        <w:lastRenderedPageBreak/>
        <w:drawing>
          <wp:inline distT="114300" distB="114300" distL="114300" distR="114300" wp14:anchorId="725FBFA0" wp14:editId="5E474ABE">
            <wp:extent cx="4513485" cy="2900363"/>
            <wp:effectExtent l="0" t="0" r="0" b="0"/>
            <wp:docPr id="15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13485" cy="29003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0A985DB" w14:textId="77777777" w:rsidR="00E26B7E" w:rsidRDefault="00C21A7F">
      <w:r>
        <w:rPr>
          <w:noProof/>
        </w:rPr>
        <w:drawing>
          <wp:inline distT="114300" distB="114300" distL="114300" distR="114300" wp14:anchorId="700B5155" wp14:editId="7D3C22CF">
            <wp:extent cx="4360786" cy="2462213"/>
            <wp:effectExtent l="0" t="0" r="0" b="0"/>
            <wp:docPr id="3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60786" cy="24622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280DAFB" w14:textId="77777777" w:rsidR="00E26B7E" w:rsidRDefault="00C21A7F">
      <w:r>
        <w:rPr>
          <w:noProof/>
        </w:rPr>
        <w:drawing>
          <wp:inline distT="114300" distB="114300" distL="114300" distR="114300" wp14:anchorId="07106600" wp14:editId="1B25B8C9">
            <wp:extent cx="4433888" cy="2537080"/>
            <wp:effectExtent l="0" t="0" r="0" b="0"/>
            <wp:docPr id="16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33888" cy="25370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45DA068" w14:textId="77777777" w:rsidR="00E26B7E" w:rsidRDefault="00C21A7F">
      <w:r>
        <w:rPr>
          <w:noProof/>
        </w:rPr>
        <w:lastRenderedPageBreak/>
        <w:drawing>
          <wp:inline distT="114300" distB="114300" distL="114300" distR="114300" wp14:anchorId="112EC5FF" wp14:editId="4A6E8C58">
            <wp:extent cx="4538663" cy="2457759"/>
            <wp:effectExtent l="0" t="0" r="0" b="0"/>
            <wp:docPr id="4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38663" cy="245775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6DF8BB9" w14:textId="77777777" w:rsidR="00E26B7E" w:rsidRDefault="00C21A7F">
      <w:r>
        <w:rPr>
          <w:noProof/>
        </w:rPr>
        <w:drawing>
          <wp:inline distT="114300" distB="114300" distL="114300" distR="114300" wp14:anchorId="0E0AFB77" wp14:editId="565DC27F">
            <wp:extent cx="4587190" cy="3452813"/>
            <wp:effectExtent l="0" t="0" r="0" b="0"/>
            <wp:docPr id="17" name="image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87190" cy="34528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9001F28" w14:textId="77777777" w:rsidR="00E26B7E" w:rsidRDefault="00C21A7F">
      <w:r>
        <w:rPr>
          <w:noProof/>
        </w:rPr>
        <w:lastRenderedPageBreak/>
        <w:drawing>
          <wp:inline distT="114300" distB="114300" distL="114300" distR="114300" wp14:anchorId="65FB59CD" wp14:editId="76B0FB3D">
            <wp:extent cx="4708906" cy="3119438"/>
            <wp:effectExtent l="0" t="0" r="0" b="0"/>
            <wp:docPr id="2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08906" cy="31194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4B83165" w14:textId="77777777" w:rsidR="00E26B7E" w:rsidRDefault="00E26B7E"/>
    <w:p w14:paraId="594BF729" w14:textId="77777777" w:rsidR="00E26B7E" w:rsidRDefault="00E26B7E"/>
    <w:p w14:paraId="5255C951" w14:textId="77777777" w:rsidR="00E26B7E" w:rsidRDefault="00E26B7E"/>
    <w:p w14:paraId="40191812" w14:textId="77777777" w:rsidR="00E26B7E" w:rsidRDefault="00C21A7F">
      <w:r>
        <w:t>大廠原料</w:t>
      </w:r>
      <w:r>
        <w:t>(</w:t>
      </w:r>
      <w:r>
        <w:t>同東郡網站</w:t>
      </w:r>
      <w:r>
        <w:t>)</w:t>
      </w:r>
      <w:hyperlink r:id="rId25">
        <w:r>
          <w:rPr>
            <w:color w:val="1155CC"/>
            <w:u w:val="single"/>
          </w:rPr>
          <w:t>http://www.eastshire.com/materials-supplier/</w:t>
        </w:r>
      </w:hyperlink>
    </w:p>
    <w:p w14:paraId="1DBD36BE" w14:textId="77777777" w:rsidR="00E26B7E" w:rsidRDefault="00E26B7E"/>
    <w:p w14:paraId="7EE9E672" w14:textId="77777777" w:rsidR="00E26B7E" w:rsidRDefault="00C21A7F">
      <w:pPr>
        <w:numPr>
          <w:ilvl w:val="0"/>
          <w:numId w:val="3"/>
        </w:numPr>
      </w:pPr>
      <w:r>
        <w:t>產品劑型</w:t>
      </w:r>
      <w:r w:rsidRPr="00604B0A">
        <w:rPr>
          <w:color w:val="FF0000"/>
        </w:rPr>
        <w:t>（照片提供）</w:t>
      </w:r>
    </w:p>
    <w:p w14:paraId="6E3A91EE" w14:textId="77777777" w:rsidR="00E26B7E" w:rsidRDefault="00C21A7F">
      <w:pPr>
        <w:ind w:left="720"/>
      </w:pPr>
      <w:r>
        <w:t>洗劑</w:t>
      </w:r>
    </w:p>
    <w:p w14:paraId="57FD54AA" w14:textId="77777777" w:rsidR="00E26B7E" w:rsidRDefault="00C21A7F">
      <w:pPr>
        <w:ind w:left="720"/>
      </w:pPr>
      <w:r>
        <w:t>精華</w:t>
      </w:r>
    </w:p>
    <w:p w14:paraId="2CA5EBAE" w14:textId="77777777" w:rsidR="00E26B7E" w:rsidRDefault="00C21A7F">
      <w:pPr>
        <w:ind w:left="720"/>
      </w:pPr>
      <w:r>
        <w:t>霜體</w:t>
      </w:r>
    </w:p>
    <w:p w14:paraId="744F3797" w14:textId="77777777" w:rsidR="00E26B7E" w:rsidRDefault="00C21A7F">
      <w:pPr>
        <w:ind w:left="720"/>
      </w:pPr>
      <w:r>
        <w:t>面膜</w:t>
      </w:r>
      <w:r>
        <w:t>(</w:t>
      </w:r>
      <w:r>
        <w:t>凍膜、泥膜、片狀面膜、生物纖維</w:t>
      </w:r>
      <w:r>
        <w:t>)</w:t>
      </w:r>
    </w:p>
    <w:p w14:paraId="1E14A3B4" w14:textId="77777777" w:rsidR="00E26B7E" w:rsidRDefault="00E26B7E">
      <w:pPr>
        <w:ind w:left="720"/>
      </w:pPr>
    </w:p>
    <w:p w14:paraId="18D8F002" w14:textId="77777777" w:rsidR="00E26B7E" w:rsidRDefault="00C21A7F">
      <w:pPr>
        <w:numPr>
          <w:ilvl w:val="0"/>
          <w:numId w:val="2"/>
        </w:numPr>
      </w:pPr>
      <w:r>
        <w:t>包裝建議</w:t>
      </w:r>
    </w:p>
    <w:p w14:paraId="557C385E" w14:textId="77777777" w:rsidR="00E26B7E" w:rsidRDefault="00C21A7F">
      <w:pPr>
        <w:ind w:left="720"/>
      </w:pPr>
      <w:r>
        <w:t>公版瓶器</w:t>
      </w:r>
      <w:r>
        <w:t>(</w:t>
      </w:r>
      <w:r>
        <w:t>示意圖</w:t>
      </w:r>
      <w:r>
        <w:t>)</w:t>
      </w:r>
    </w:p>
    <w:p w14:paraId="198B5E78" w14:textId="77777777" w:rsidR="00E26B7E" w:rsidRDefault="00C21A7F">
      <w:pPr>
        <w:ind w:left="720"/>
      </w:pPr>
      <w:r>
        <w:t xml:space="preserve">ex: </w:t>
      </w:r>
      <w:r>
        <w:t>精華瓶器</w:t>
      </w:r>
      <w:r>
        <w:t>(</w:t>
      </w:r>
      <w:r>
        <w:t>印刷、環瓶貼</w:t>
      </w:r>
      <w:r>
        <w:t>)</w:t>
      </w:r>
      <w:r>
        <w:t>、霜瓶</w:t>
      </w:r>
      <w:r>
        <w:t>(</w:t>
      </w:r>
      <w:r>
        <w:t>印刷、環瓶貼</w:t>
      </w:r>
      <w:r>
        <w:t>)</w:t>
      </w:r>
      <w:r>
        <w:t>、滴管瓶</w:t>
      </w:r>
    </w:p>
    <w:p w14:paraId="12B3DFCA" w14:textId="77777777" w:rsidR="00E26B7E" w:rsidRDefault="00C21A7F">
      <w:pPr>
        <w:ind w:left="720"/>
      </w:pPr>
      <w:r>
        <w:rPr>
          <w:noProof/>
        </w:rPr>
        <w:drawing>
          <wp:inline distT="114300" distB="114300" distL="114300" distR="114300" wp14:anchorId="7EA35755" wp14:editId="5B5A419A">
            <wp:extent cx="5276850" cy="1841500"/>
            <wp:effectExtent l="0" t="0" r="0" b="0"/>
            <wp:docPr id="7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1841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99CF2B8" w14:textId="77777777" w:rsidR="00E26B7E" w:rsidRDefault="00E26B7E">
      <w:pPr>
        <w:ind w:left="720"/>
      </w:pPr>
    </w:p>
    <w:p w14:paraId="3518485F" w14:textId="77777777" w:rsidR="00E26B7E" w:rsidRDefault="00C21A7F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</w:pPr>
      <w:r>
        <w:rPr>
          <w:rFonts w:eastAsia="Calibri"/>
          <w:color w:val="000000"/>
        </w:rPr>
        <w:t>獨家面膜紙</w:t>
      </w:r>
    </w:p>
    <w:p w14:paraId="7F9D41F2" w14:textId="77777777" w:rsidR="00E26B7E" w:rsidRDefault="00C21A7F">
      <w:r>
        <w:t>威尼克斯持續研發對環境友善的面膜材料，從一開始引進杜邦天然膜布，直至</w:t>
      </w:r>
      <w:r>
        <w:t>2016</w:t>
      </w:r>
      <w:r>
        <w:t>年堅持天然膜布仍開發出最新的水羽絲，跟日本紀州備長炭</w:t>
      </w:r>
    </w:p>
    <w:p w14:paraId="4EF7CE29" w14:textId="77777777" w:rsidR="00E26B7E" w:rsidRDefault="00C21A7F">
      <w:r>
        <w:t>水羽絲膜布資料</w:t>
      </w:r>
      <w:r>
        <w:t>(</w:t>
      </w:r>
      <w:r>
        <w:t>重點介紹</w:t>
      </w:r>
      <w:r>
        <w:t xml:space="preserve">): </w:t>
      </w:r>
      <w:r>
        <w:t>七大優勢、親膚認證</w:t>
      </w:r>
      <w:r w:rsidRPr="00D92659">
        <w:rPr>
          <w:color w:val="FF0000"/>
        </w:rPr>
        <w:t>（附件提供）</w:t>
      </w:r>
    </w:p>
    <w:p w14:paraId="13ACCE71" w14:textId="77777777" w:rsidR="00E26B7E" w:rsidRDefault="00C21A7F">
      <w:r>
        <w:t>備長炭膜布資料</w:t>
      </w:r>
      <w:r>
        <w:t>(</w:t>
      </w:r>
      <w:r>
        <w:t>重點介紹</w:t>
      </w:r>
      <w:r>
        <w:t xml:space="preserve">): </w:t>
      </w:r>
      <w:r>
        <w:t>製程圖、與其他清潔產品比較表格、負離子釋放量</w:t>
      </w:r>
      <w:r w:rsidRPr="00C21A7F">
        <w:rPr>
          <w:color w:val="FF0000"/>
        </w:rPr>
        <w:lastRenderedPageBreak/>
        <w:t>（附件提供）</w:t>
      </w:r>
    </w:p>
    <w:p w14:paraId="67788CD4" w14:textId="77777777" w:rsidR="00E26B7E" w:rsidRDefault="00E26B7E"/>
    <w:p w14:paraId="16BFA1AC" w14:textId="77777777" w:rsidR="00E26B7E" w:rsidRDefault="00C21A7F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</w:pPr>
      <w:r>
        <w:rPr>
          <w:rFonts w:eastAsia="Calibri"/>
          <w:color w:val="000000"/>
        </w:rPr>
        <w:t>最新消息</w:t>
      </w:r>
    </w:p>
    <w:p w14:paraId="50A9F23D" w14:textId="77777777" w:rsidR="00E26B7E" w:rsidRDefault="00C21A7F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</w:pPr>
      <w:r>
        <w:rPr>
          <w:rFonts w:eastAsia="Calibri"/>
          <w:color w:val="000000"/>
        </w:rPr>
        <w:t>參展消息:依國際部提供</w:t>
      </w:r>
    </w:p>
    <w:p w14:paraId="22BEF530" w14:textId="77777777" w:rsidR="00E26B7E" w:rsidRDefault="00C21A7F">
      <w:r>
        <w:t>聯絡我們</w:t>
      </w:r>
    </w:p>
    <w:p w14:paraId="12D102EA" w14:textId="77777777" w:rsidR="00E26B7E" w:rsidRDefault="00C21A7F">
      <w:bookmarkStart w:id="1" w:name="_heading=h.gjdgxs" w:colFirst="0" w:colLast="0"/>
      <w:bookmarkEnd w:id="1"/>
      <w:r>
        <w:t>品牌導引表</w:t>
      </w:r>
      <w:r w:rsidRPr="00604B0A">
        <w:rPr>
          <w:color w:val="FF0000"/>
        </w:rPr>
        <w:t>（附件提供）</w:t>
      </w:r>
    </w:p>
    <w:sectPr w:rsidR="00E26B7E">
      <w:pgSz w:w="11906" w:h="16838"/>
      <w:pgMar w:top="1440" w:right="1800" w:bottom="1440" w:left="1800" w:header="851" w:footer="992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Noto Sans Symbols">
    <w:altName w:val="Calibri"/>
    <w:panose1 w:val="020B0604020202020204"/>
    <w:charset w:val="00"/>
    <w:family w:val="auto"/>
    <w:pitch w:val="default"/>
  </w:font>
  <w:font w:name="Calibri">
    <w:panose1 w:val="020F0502020204030204"/>
    <w:charset w:val="00"/>
    <w:family w:val="swiss"/>
    <w:pitch w:val="variable"/>
    <w:sig w:usb0="E1002AFF" w:usb1="C000ACFF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微軟正黑體">
    <w:panose1 w:val="020B0604030504040204"/>
    <w:charset w:val="88"/>
    <w:family w:val="swiss"/>
    <w:pitch w:val="variable"/>
    <w:sig w:usb0="00000087" w:usb1="288F4000" w:usb2="00000016" w:usb3="00000000" w:csb0="00100009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B97464E"/>
    <w:multiLevelType w:val="multilevel"/>
    <w:tmpl w:val="E3167FE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" w15:restartNumberingAfterBreak="0">
    <w:nsid w:val="0C961B86"/>
    <w:multiLevelType w:val="multilevel"/>
    <w:tmpl w:val="5A1C379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" w15:restartNumberingAfterBreak="0">
    <w:nsid w:val="15E829ED"/>
    <w:multiLevelType w:val="multilevel"/>
    <w:tmpl w:val="48869AA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" w15:restartNumberingAfterBreak="0">
    <w:nsid w:val="189C5B0C"/>
    <w:multiLevelType w:val="multilevel"/>
    <w:tmpl w:val="36281ED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" w15:restartNumberingAfterBreak="0">
    <w:nsid w:val="34990C9A"/>
    <w:multiLevelType w:val="multilevel"/>
    <w:tmpl w:val="626A06D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5" w15:restartNumberingAfterBreak="0">
    <w:nsid w:val="3D1C1915"/>
    <w:multiLevelType w:val="multilevel"/>
    <w:tmpl w:val="CEFE7E7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" w15:restartNumberingAfterBreak="0">
    <w:nsid w:val="4769503F"/>
    <w:multiLevelType w:val="multilevel"/>
    <w:tmpl w:val="A1DE4BB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7" w15:restartNumberingAfterBreak="0">
    <w:nsid w:val="4CAD3F7C"/>
    <w:multiLevelType w:val="multilevel"/>
    <w:tmpl w:val="57D27AAE"/>
    <w:lvl w:ilvl="0">
      <w:start w:val="1"/>
      <w:numFmt w:val="bullet"/>
      <w:lvlText w:val="●"/>
      <w:lvlJc w:val="left"/>
      <w:pPr>
        <w:ind w:left="480" w:hanging="48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■"/>
      <w:lvlJc w:val="left"/>
      <w:pPr>
        <w:ind w:left="960" w:hanging="480"/>
      </w:pPr>
      <w:rPr>
        <w:rFonts w:ascii="Noto Sans Symbols" w:eastAsia="Noto Sans Symbols" w:hAnsi="Noto Sans Symbols" w:cs="Noto Sans Symbols"/>
      </w:rPr>
    </w:lvl>
    <w:lvl w:ilvl="2">
      <w:start w:val="1"/>
      <w:numFmt w:val="bullet"/>
      <w:lvlText w:val="◆"/>
      <w:lvlJc w:val="left"/>
      <w:pPr>
        <w:ind w:left="1440" w:hanging="48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1920" w:hanging="48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■"/>
      <w:lvlJc w:val="left"/>
      <w:pPr>
        <w:ind w:left="2400" w:hanging="480"/>
      </w:pPr>
      <w:rPr>
        <w:rFonts w:ascii="Noto Sans Symbols" w:eastAsia="Noto Sans Symbols" w:hAnsi="Noto Sans Symbols" w:cs="Noto Sans Symbols"/>
      </w:rPr>
    </w:lvl>
    <w:lvl w:ilvl="5">
      <w:start w:val="1"/>
      <w:numFmt w:val="bullet"/>
      <w:lvlText w:val="◆"/>
      <w:lvlJc w:val="left"/>
      <w:pPr>
        <w:ind w:left="2880" w:hanging="48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3360" w:hanging="48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■"/>
      <w:lvlJc w:val="left"/>
      <w:pPr>
        <w:ind w:left="3840" w:hanging="480"/>
      </w:pPr>
      <w:rPr>
        <w:rFonts w:ascii="Noto Sans Symbols" w:eastAsia="Noto Sans Symbols" w:hAnsi="Noto Sans Symbols" w:cs="Noto Sans Symbols"/>
      </w:rPr>
    </w:lvl>
    <w:lvl w:ilvl="8">
      <w:start w:val="1"/>
      <w:numFmt w:val="bullet"/>
      <w:lvlText w:val="◆"/>
      <w:lvlJc w:val="left"/>
      <w:pPr>
        <w:ind w:left="4320" w:hanging="480"/>
      </w:pPr>
      <w:rPr>
        <w:rFonts w:ascii="Noto Sans Symbols" w:eastAsia="Noto Sans Symbols" w:hAnsi="Noto Sans Symbols" w:cs="Noto Sans Symbols"/>
      </w:rPr>
    </w:lvl>
  </w:abstractNum>
  <w:abstractNum w:abstractNumId="8" w15:restartNumberingAfterBreak="0">
    <w:nsid w:val="6B212E52"/>
    <w:multiLevelType w:val="multilevel"/>
    <w:tmpl w:val="5C6E8202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9" w15:restartNumberingAfterBreak="0">
    <w:nsid w:val="7CE76D8A"/>
    <w:multiLevelType w:val="multilevel"/>
    <w:tmpl w:val="076E66AC"/>
    <w:lvl w:ilvl="0">
      <w:start w:val="1"/>
      <w:numFmt w:val="bullet"/>
      <w:lvlText w:val="⮚"/>
      <w:lvlJc w:val="left"/>
      <w:pPr>
        <w:ind w:left="480" w:hanging="48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■"/>
      <w:lvlJc w:val="left"/>
      <w:pPr>
        <w:ind w:left="960" w:hanging="480"/>
      </w:pPr>
      <w:rPr>
        <w:rFonts w:ascii="Noto Sans Symbols" w:eastAsia="Noto Sans Symbols" w:hAnsi="Noto Sans Symbols" w:cs="Noto Sans Symbols"/>
      </w:rPr>
    </w:lvl>
    <w:lvl w:ilvl="2">
      <w:start w:val="1"/>
      <w:numFmt w:val="bullet"/>
      <w:lvlText w:val="◆"/>
      <w:lvlJc w:val="left"/>
      <w:pPr>
        <w:ind w:left="1440" w:hanging="48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1920" w:hanging="48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■"/>
      <w:lvlJc w:val="left"/>
      <w:pPr>
        <w:ind w:left="2400" w:hanging="480"/>
      </w:pPr>
      <w:rPr>
        <w:rFonts w:ascii="Noto Sans Symbols" w:eastAsia="Noto Sans Symbols" w:hAnsi="Noto Sans Symbols" w:cs="Noto Sans Symbols"/>
      </w:rPr>
    </w:lvl>
    <w:lvl w:ilvl="5">
      <w:start w:val="1"/>
      <w:numFmt w:val="bullet"/>
      <w:lvlText w:val="◆"/>
      <w:lvlJc w:val="left"/>
      <w:pPr>
        <w:ind w:left="2880" w:hanging="48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3360" w:hanging="48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■"/>
      <w:lvlJc w:val="left"/>
      <w:pPr>
        <w:ind w:left="3840" w:hanging="480"/>
      </w:pPr>
      <w:rPr>
        <w:rFonts w:ascii="Noto Sans Symbols" w:eastAsia="Noto Sans Symbols" w:hAnsi="Noto Sans Symbols" w:cs="Noto Sans Symbols"/>
      </w:rPr>
    </w:lvl>
    <w:lvl w:ilvl="8">
      <w:start w:val="1"/>
      <w:numFmt w:val="bullet"/>
      <w:lvlText w:val="◆"/>
      <w:lvlJc w:val="left"/>
      <w:pPr>
        <w:ind w:left="4320" w:hanging="480"/>
      </w:pPr>
      <w:rPr>
        <w:rFonts w:ascii="Noto Sans Symbols" w:eastAsia="Noto Sans Symbols" w:hAnsi="Noto Sans Symbols" w:cs="Noto Sans Symbols"/>
      </w:rPr>
    </w:lvl>
  </w:abstractNum>
  <w:num w:numId="1">
    <w:abstractNumId w:val="5"/>
  </w:num>
  <w:num w:numId="2">
    <w:abstractNumId w:val="2"/>
  </w:num>
  <w:num w:numId="3">
    <w:abstractNumId w:val="8"/>
  </w:num>
  <w:num w:numId="4">
    <w:abstractNumId w:val="0"/>
  </w:num>
  <w:num w:numId="5">
    <w:abstractNumId w:val="3"/>
  </w:num>
  <w:num w:numId="6">
    <w:abstractNumId w:val="1"/>
  </w:num>
  <w:num w:numId="7">
    <w:abstractNumId w:val="6"/>
  </w:num>
  <w:num w:numId="8">
    <w:abstractNumId w:val="7"/>
  </w:num>
  <w:num w:numId="9">
    <w:abstractNumId w:val="9"/>
  </w:num>
  <w:num w:numId="10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val="bestFit" w:percent="216"/>
  <w:doNotDisplayPageBoundaries/>
  <w:bordersDoNotSurroundHeader/>
  <w:bordersDoNotSurroundFooter/>
  <w:proofState w:spelling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26B7E"/>
    <w:rsid w:val="004036F5"/>
    <w:rsid w:val="004A1770"/>
    <w:rsid w:val="00604B0A"/>
    <w:rsid w:val="00733FDF"/>
    <w:rsid w:val="00913454"/>
    <w:rsid w:val="00C21A7F"/>
    <w:rsid w:val="00C53D06"/>
    <w:rsid w:val="00D92659"/>
    <w:rsid w:val="00E26B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8F4FF09"/>
  <w15:docId w15:val="{9B718D3F-AA7F-41B8-B2A6-6B503DD70D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Calibri" w:eastAsiaTheme="minorEastAsia" w:hAnsi="Calibri" w:cs="Calibri"/>
        <w:sz w:val="24"/>
        <w:szCs w:val="24"/>
        <w:lang w:val="en-US" w:eastAsia="zh-TW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2">
    <w:name w:val="heading 2"/>
    <w:basedOn w:val="a"/>
    <w:next w:val="a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3">
    <w:name w:val="heading 3"/>
    <w:basedOn w:val="a"/>
    <w:next w:val="a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4">
    <w:name w:val="heading 4"/>
    <w:basedOn w:val="a"/>
    <w:next w:val="a"/>
    <w:uiPriority w:val="9"/>
    <w:semiHidden/>
    <w:unhideWhenUsed/>
    <w:qFormat/>
    <w:pPr>
      <w:keepNext/>
      <w:keepLines/>
      <w:spacing w:before="240" w:after="40"/>
      <w:outlineLvl w:val="3"/>
    </w:pPr>
    <w:rPr>
      <w:b/>
    </w:rPr>
  </w:style>
  <w:style w:type="paragraph" w:styleId="5">
    <w:name w:val="heading 5"/>
    <w:basedOn w:val="a"/>
    <w:next w:val="a"/>
    <w:uiPriority w:val="9"/>
    <w:semiHidden/>
    <w:unhideWhenUsed/>
    <w:qFormat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6">
    <w:name w:val="heading 6"/>
    <w:basedOn w:val="a"/>
    <w:next w:val="a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table" w:styleId="a4">
    <w:name w:val="Table Grid"/>
    <w:basedOn w:val="a1"/>
    <w:uiPriority w:val="39"/>
    <w:rsid w:val="00AC249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Web">
    <w:name w:val="Normal (Web)"/>
    <w:basedOn w:val="a"/>
    <w:uiPriority w:val="99"/>
    <w:semiHidden/>
    <w:unhideWhenUsed/>
    <w:rsid w:val="00E436E5"/>
    <w:pPr>
      <w:widowControl/>
      <w:spacing w:before="100" w:beforeAutospacing="1" w:after="100" w:afterAutospacing="1"/>
    </w:pPr>
    <w:rPr>
      <w:rFonts w:ascii="新細明體" w:eastAsia="新細明體" w:hAnsi="新細明體" w:cs="新細明體"/>
    </w:rPr>
  </w:style>
  <w:style w:type="paragraph" w:styleId="a5">
    <w:name w:val="List Paragraph"/>
    <w:basedOn w:val="a"/>
    <w:uiPriority w:val="34"/>
    <w:qFormat/>
    <w:rsid w:val="00B84688"/>
    <w:pPr>
      <w:ind w:leftChars="200" w:left="480"/>
    </w:pPr>
  </w:style>
  <w:style w:type="paragraph" w:styleId="a6">
    <w:name w:val="Subtitle"/>
    <w:basedOn w:val="a"/>
    <w:next w:val="a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7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8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yperlink" Target="http://www.eastshire.com/rd/" TargetMode="External"/><Relationship Id="rId18" Type="http://schemas.openxmlformats.org/officeDocument/2006/relationships/image" Target="media/image11.png"/><Relationship Id="rId26" Type="http://schemas.openxmlformats.org/officeDocument/2006/relationships/image" Target="media/image18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0.png"/><Relationship Id="rId25" Type="http://schemas.openxmlformats.org/officeDocument/2006/relationships/hyperlink" Target="http://www.eastshire.com/materials-supplier/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hyperlink" Target="https://www.paulaschoice.com" TargetMode="External"/><Relationship Id="rId11" Type="http://schemas.openxmlformats.org/officeDocument/2006/relationships/image" Target="media/image5.pn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hGNhTM28NzPYlD7Erq+Uxo+ekPtg==">AMUW2mWFDaJ78/nh3ENrjzECF6Qw3SYHlidpWZyZxlMW73wfFWPshG/cDxiYv7bUYNLf5bPLVUkWqOFpvaivvTMH5Zdaw1icAzXWolGKMwzUea1W0uU5TyjaV9hq/tJ+V9q1IOuGwgr8RqLZujfmQxCwlMRvYplObHNLv2tQccf9RxKovfF4CvLqrlCY+1v7sS2V2qyKOOuCxvC1aj6MWQ8Do693QWuLhqPMhKofvWruwiy4fNbIovI=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11</Pages>
  <Words>373</Words>
  <Characters>2127</Characters>
  <Application>Microsoft Office Word</Application>
  <DocSecurity>0</DocSecurity>
  <Lines>17</Lines>
  <Paragraphs>4</Paragraphs>
  <ScaleCrop>false</ScaleCrop>
  <Company/>
  <LinksUpToDate>false</LinksUpToDate>
  <CharactersWithSpaces>2496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使用者</dc:creator>
  <cp:lastModifiedBy>Microsoft Office User</cp:lastModifiedBy>
  <cp:revision>2</cp:revision>
  <dcterms:created xsi:type="dcterms:W3CDTF">2020-05-25T05:13:00Z</dcterms:created>
  <dcterms:modified xsi:type="dcterms:W3CDTF">2020-05-25T05:13:00Z</dcterms:modified>
</cp:coreProperties>
</file>